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F2E5E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B61D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GOOD ENERGY – FUEL TRADING PROCEDURES</w:t>
      </w:r>
    </w:p>
    <w:p w14:paraId="0082926F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Secure, transparent, and professional fuel trading standards for global buyers.</w:t>
      </w:r>
    </w:p>
    <w:p w14:paraId="2C386E56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pict w14:anchorId="0D751BA8">
          <v:rect id="_x0000_i1025" style="width:0;height:1.5pt" o:hralign="center" o:hrstd="t" o:hr="t" fillcolor="#a0a0a0" stroked="f"/>
        </w:pict>
      </w:r>
    </w:p>
    <w:p w14:paraId="0BEDB40F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1️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CI DIP &amp; PAY Procedure</w:t>
      </w:r>
    </w:p>
    <w:p w14:paraId="3921681F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51A44617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 1 – ICPO Submission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  <w:t>Buyer sends ICPO (Irrevocable Corporate Purchase Order) after receiving the Soft Corporate Offer (SCO).</w:t>
      </w:r>
    </w:p>
    <w:p w14:paraId="2621B3D4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 2 – Commercial Invoice (CI)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  <w:t>Seller issues CI. Buyer signs and returns within 3 working days.</w:t>
      </w:r>
    </w:p>
    <w:p w14:paraId="75FC8CD3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 3 – Tank Access &amp; Pre-Payment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  <w:t>Buyer requests 3-day tank access extension and pays for it.</w:t>
      </w:r>
    </w:p>
    <w:p w14:paraId="74B37F6C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 4 – Confirmation &amp; Authorization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  <w:t>Seller issues Dip Test Authorization (DTA) after bank confirms payment.</w:t>
      </w:r>
    </w:p>
    <w:p w14:paraId="252C4D58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 5 – DIP-Test Execution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  <w:t>Buyer hires SGS or Intertek to conduct DIP-test at Buyer’s cost.</w:t>
      </w:r>
    </w:p>
    <w:p w14:paraId="2F9FED3B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 6 – Payment &amp; Title Transfer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  <w:t>Buyer pays total product value. Seller transfers ownership.</w:t>
      </w:r>
    </w:p>
    <w:p w14:paraId="255CB61E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SCO, ICPO, CI, DTA, SGS/Intertek Report, Title Transfer Certificate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 (USDT, BTC, ETH), Cash (Hawala)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Not Accepted: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LC, DLC, SBLC, BG, Escrow, Post-Delivery</w:t>
      </w:r>
    </w:p>
    <w:p w14:paraId="70C373E3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pict w14:anchorId="60B2BDE4">
          <v:rect id="_x0000_i1026" style="width:0;height:1.5pt" o:hralign="center" o:hrstd="t" o:hr="t" fillcolor="#a0a0a0" stroked="f"/>
        </w:pict>
      </w:r>
    </w:p>
    <w:p w14:paraId="1541C740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2️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Tank to Vessel (TTVIA) Procedure</w:t>
      </w:r>
    </w:p>
    <w:p w14:paraId="1785986D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7B354D95" w14:textId="77777777" w:rsidR="003B61DF" w:rsidRPr="003B61DF" w:rsidRDefault="003B61DF" w:rsidP="003B61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Seller informs Buyer of tank availability.</w:t>
      </w:r>
    </w:p>
    <w:p w14:paraId="46EE51FA" w14:textId="77777777" w:rsidR="003B61DF" w:rsidRPr="003B61DF" w:rsidRDefault="003B61DF" w:rsidP="003B61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Buyer confirms vessel schedule and ETA.</w:t>
      </w:r>
    </w:p>
    <w:p w14:paraId="3FCBBF9C" w14:textId="77777777" w:rsidR="003B61DF" w:rsidRPr="003B61DF" w:rsidRDefault="003B61DF" w:rsidP="003B61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Tank inspection by SGS/Intertek prior to loading.</w:t>
      </w:r>
    </w:p>
    <w:p w14:paraId="06828AB5" w14:textId="77777777" w:rsidR="003B61DF" w:rsidRPr="003B61DF" w:rsidRDefault="003B61DF" w:rsidP="003B61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Dip &amp; Quantity verification at the tank.</w:t>
      </w:r>
    </w:p>
    <w:p w14:paraId="590FFCB9" w14:textId="77777777" w:rsidR="003B61DF" w:rsidRPr="003B61DF" w:rsidRDefault="003B61DF" w:rsidP="003B61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Loading onto vessel under buyer supervision.</w:t>
      </w:r>
    </w:p>
    <w:p w14:paraId="555F1D2C" w14:textId="77777777" w:rsidR="003B61DF" w:rsidRPr="003B61DF" w:rsidRDefault="003B61DF" w:rsidP="003B61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Title transfer upon successful loading.</w:t>
      </w:r>
    </w:p>
    <w:p w14:paraId="3CEF0444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Tank Inspection Report, Dip Test Report, Loading Certificate, Title Transfer Certificate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Crypto, Cash</w:t>
      </w:r>
    </w:p>
    <w:p w14:paraId="38837208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442BC711">
          <v:rect id="_x0000_i1027" style="width:0;height:1.5pt" o:hralign="center" o:hrstd="t" o:hr="t" fillcolor="#a0a0a0" stroked="f"/>
        </w:pict>
      </w:r>
    </w:p>
    <w:p w14:paraId="25BA61C4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3️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FOB SGS Procedure</w:t>
      </w:r>
    </w:p>
    <w:p w14:paraId="7A457344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5563FA74" w14:textId="77777777" w:rsidR="003B61DF" w:rsidRPr="003B61DF" w:rsidRDefault="003B61DF" w:rsidP="003B61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Buyer issues ICPO after SCO.</w:t>
      </w:r>
    </w:p>
    <w:p w14:paraId="778C0CA1" w14:textId="77777777" w:rsidR="003B61DF" w:rsidRPr="003B61DF" w:rsidRDefault="003B61DF" w:rsidP="003B61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Seller issues CI. Buyer signs CI.</w:t>
      </w:r>
    </w:p>
    <w:p w14:paraId="52CD6A2F" w14:textId="77777777" w:rsidR="003B61DF" w:rsidRPr="003B61DF" w:rsidRDefault="003B61DF" w:rsidP="003B61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SGS conducts pre-shipment inspection at seller tank.</w:t>
      </w:r>
    </w:p>
    <w:p w14:paraId="2D6F63EB" w14:textId="77777777" w:rsidR="003B61DF" w:rsidRPr="003B61DF" w:rsidRDefault="003B61DF" w:rsidP="003B61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Seller loads cargo onto vessel at FOB port.</w:t>
      </w:r>
    </w:p>
    <w:p w14:paraId="2558F5DB" w14:textId="77777777" w:rsidR="003B61DF" w:rsidRPr="003B61DF" w:rsidRDefault="003B61DF" w:rsidP="003B61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Buyer releases payment (DIP &amp; PAY).</w:t>
      </w:r>
    </w:p>
    <w:p w14:paraId="60DC90F9" w14:textId="77777777" w:rsidR="003B61DF" w:rsidRPr="003B61DF" w:rsidRDefault="003B61DF" w:rsidP="003B61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Ownership transferred upon shipment completion.</w:t>
      </w:r>
    </w:p>
    <w:p w14:paraId="08B28610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SCO, ICPO, CI, SGS Inspection Report, Bill of Lading, Title Transfer Certificate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Crypto, Cash</w:t>
      </w:r>
    </w:p>
    <w:p w14:paraId="43CDD2FA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pict w14:anchorId="5E80BEF3">
          <v:rect id="_x0000_i1028" style="width:0;height:1.5pt" o:hralign="center" o:hrstd="t" o:hr="t" fillcolor="#a0a0a0" stroked="f"/>
        </w:pict>
      </w:r>
    </w:p>
    <w:p w14:paraId="4A239F61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4️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Vessel to Tank Procedure</w:t>
      </w:r>
    </w:p>
    <w:p w14:paraId="53A62EEB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2962CFAE" w14:textId="77777777" w:rsidR="003B61DF" w:rsidRPr="003B61DF" w:rsidRDefault="003B61DF" w:rsidP="003B61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Vessel arrival confirmed by port authorities.</w:t>
      </w:r>
    </w:p>
    <w:p w14:paraId="4EC605AD" w14:textId="77777777" w:rsidR="003B61DF" w:rsidRPr="003B61DF" w:rsidRDefault="003B61DF" w:rsidP="003B61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Pre-discharge inspection by SGS/Intertek.</w:t>
      </w:r>
    </w:p>
    <w:p w14:paraId="1DD491EB" w14:textId="77777777" w:rsidR="003B61DF" w:rsidRPr="003B61DF" w:rsidRDefault="003B61DF" w:rsidP="003B61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Quantity verification via DIP-test.</w:t>
      </w:r>
    </w:p>
    <w:p w14:paraId="7EEEB690" w14:textId="77777777" w:rsidR="003B61DF" w:rsidRPr="003B61DF" w:rsidRDefault="003B61DF" w:rsidP="003B61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Discharge to buyer’s tank.</w:t>
      </w:r>
    </w:p>
    <w:p w14:paraId="26DEBC7B" w14:textId="77777777" w:rsidR="003B61DF" w:rsidRPr="003B61DF" w:rsidRDefault="003B61DF" w:rsidP="003B61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Title transfer after completion.</w:t>
      </w:r>
    </w:p>
    <w:p w14:paraId="49F1926D" w14:textId="77777777" w:rsidR="003B61DF" w:rsidRPr="003B61DF" w:rsidRDefault="003B61DF" w:rsidP="003B61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Payment finalized according to agreement.</w:t>
      </w:r>
    </w:p>
    <w:p w14:paraId="538B2DF9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Vessel Inspection Report, DIP-test, Delivery Note, Title Transfer Certificate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Crypto, Cash</w:t>
      </w:r>
    </w:p>
    <w:p w14:paraId="1D6F8326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pict w14:anchorId="0C2A6013">
          <v:rect id="_x0000_i1029" style="width:0;height:1.5pt" o:hralign="center" o:hrstd="t" o:hr="t" fillcolor="#a0a0a0" stroked="f"/>
        </w:pict>
      </w:r>
    </w:p>
    <w:p w14:paraId="5A070C8A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5️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Ship to Ship (STS) Procedure</w:t>
      </w:r>
    </w:p>
    <w:p w14:paraId="5B78EBC3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48F98BAE" w14:textId="77777777" w:rsidR="003B61DF" w:rsidRPr="003B61DF" w:rsidRDefault="003B61DF" w:rsidP="003B61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STS schedule confirmed with both vessels.</w:t>
      </w:r>
    </w:p>
    <w:p w14:paraId="28706502" w14:textId="77777777" w:rsidR="003B61DF" w:rsidRPr="003B61DF" w:rsidRDefault="003B61DF" w:rsidP="003B61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Pre-transfer inspection by SGS/Intertek.</w:t>
      </w:r>
    </w:p>
    <w:p w14:paraId="7ADFCC8C" w14:textId="77777777" w:rsidR="003B61DF" w:rsidRPr="003B61DF" w:rsidRDefault="003B61DF" w:rsidP="003B61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Transfer of product from seller vessel to buyer vessel.</w:t>
      </w:r>
    </w:p>
    <w:p w14:paraId="76B71A5B" w14:textId="77777777" w:rsidR="003B61DF" w:rsidRPr="003B61DF" w:rsidRDefault="003B61DF" w:rsidP="003B61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Quantity and quality verified during transfer.</w:t>
      </w:r>
    </w:p>
    <w:p w14:paraId="697B0CDE" w14:textId="77777777" w:rsidR="003B61DF" w:rsidRPr="003B61DF" w:rsidRDefault="003B61DF" w:rsidP="003B61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Documentation signed and title transferred.</w:t>
      </w:r>
    </w:p>
    <w:p w14:paraId="30A98B93" w14:textId="77777777" w:rsidR="003B61DF" w:rsidRPr="003B61DF" w:rsidRDefault="003B61DF" w:rsidP="003B61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Payment completed as per agreement.</w:t>
      </w:r>
    </w:p>
    <w:p w14:paraId="735C4198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SGS / Intertek Report, STS Certificate, Title Transfer Certificate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Crypto, Cash</w:t>
      </w:r>
    </w:p>
    <w:p w14:paraId="354D5117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50B46CAD">
          <v:rect id="_x0000_i1030" style="width:0;height:1.5pt" o:hralign="center" o:hrstd="t" o:hr="t" fillcolor="#a0a0a0" stroked="f"/>
        </w:pict>
      </w:r>
    </w:p>
    <w:p w14:paraId="722CB658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6️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Tank Take-Over (TTO) Procedure</w:t>
      </w:r>
    </w:p>
    <w:p w14:paraId="385C49C0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47862749" w14:textId="77777777" w:rsidR="003B61DF" w:rsidRPr="003B61DF" w:rsidRDefault="003B61DF" w:rsidP="003B61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Buyer inspects tank with SGS/Intertek.</w:t>
      </w:r>
    </w:p>
    <w:p w14:paraId="009E01E0" w14:textId="77777777" w:rsidR="003B61DF" w:rsidRPr="003B61DF" w:rsidRDefault="003B61DF" w:rsidP="003B61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Seller confirms product quality and quantity.</w:t>
      </w:r>
    </w:p>
    <w:p w14:paraId="48BAA67F" w14:textId="77777777" w:rsidR="003B61DF" w:rsidRPr="003B61DF" w:rsidRDefault="003B61DF" w:rsidP="003B61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Agreement signed for tank takeover.</w:t>
      </w:r>
    </w:p>
    <w:p w14:paraId="3B9231DA" w14:textId="77777777" w:rsidR="003B61DF" w:rsidRPr="003B61DF" w:rsidRDefault="003B61DF" w:rsidP="003B61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Buyer assumes control and ownership.</w:t>
      </w:r>
    </w:p>
    <w:p w14:paraId="728F43B8" w14:textId="77777777" w:rsidR="003B61DF" w:rsidRPr="003B61DF" w:rsidRDefault="003B61DF" w:rsidP="003B61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Payment released to Seller.</w:t>
      </w:r>
    </w:p>
    <w:p w14:paraId="7D25EDA4" w14:textId="77777777" w:rsidR="003B61DF" w:rsidRPr="003B61DF" w:rsidRDefault="003B61DF" w:rsidP="003B61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Final documents exchanged.</w:t>
      </w:r>
    </w:p>
    <w:p w14:paraId="331A99E6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Inspection Report, Tank Take-Over Agreement, DIP-test, Title Transfer Certificate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Crypto, Cash</w:t>
      </w:r>
    </w:p>
    <w:p w14:paraId="1E8EE6FF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pict w14:anchorId="34BA1665">
          <v:rect id="_x0000_i1031" style="width:0;height:1.5pt" o:hralign="center" o:hrstd="t" o:hr="t" fillcolor="#a0a0a0" stroked="f"/>
        </w:pict>
      </w:r>
    </w:p>
    <w:p w14:paraId="6B408154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7️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Spot CIF Procedure</w:t>
      </w:r>
    </w:p>
    <w:p w14:paraId="24AE524D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4E982545" w14:textId="77777777" w:rsidR="003B61DF" w:rsidRPr="003B61DF" w:rsidRDefault="003B61DF" w:rsidP="003B61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Buyer requests spot CIF offer.</w:t>
      </w:r>
    </w:p>
    <w:p w14:paraId="3DDAA4FA" w14:textId="77777777" w:rsidR="003B61DF" w:rsidRPr="003B61DF" w:rsidRDefault="003B61DF" w:rsidP="003B61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Seller issues CI and CIF contract.</w:t>
      </w:r>
    </w:p>
    <w:p w14:paraId="07F7EDA8" w14:textId="77777777" w:rsidR="003B61DF" w:rsidRPr="003B61DF" w:rsidRDefault="003B61DF" w:rsidP="003B61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SGS / Intertek inspection prior to shipment.</w:t>
      </w:r>
    </w:p>
    <w:p w14:paraId="4D64E98C" w14:textId="77777777" w:rsidR="003B61DF" w:rsidRPr="003B61DF" w:rsidRDefault="003B61DF" w:rsidP="003B61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Product shipped to buyer’s port.</w:t>
      </w:r>
    </w:p>
    <w:p w14:paraId="33607D72" w14:textId="77777777" w:rsidR="003B61DF" w:rsidRPr="003B61DF" w:rsidRDefault="003B61DF" w:rsidP="003B61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Quantity and quality verified on arrival.</w:t>
      </w:r>
    </w:p>
    <w:p w14:paraId="17B9533C" w14:textId="77777777" w:rsidR="003B61DF" w:rsidRPr="003B61DF" w:rsidRDefault="003B61DF" w:rsidP="003B61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Title transfer and payment completed.</w:t>
      </w:r>
    </w:p>
    <w:p w14:paraId="3BBAEFF3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Spot CIF Contract, CI, SGS / Intertek Report, Bill of Lading, Title Transfer Certificate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Crypto, Cash</w:t>
      </w:r>
    </w:p>
    <w:p w14:paraId="0D941E3D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pict w14:anchorId="61F9E998">
          <v:rect id="_x0000_i1032" style="width:0;height:1.5pt" o:hralign="center" o:hrstd="t" o:hr="t" fillcolor="#a0a0a0" stroked="f"/>
        </w:pict>
      </w:r>
    </w:p>
    <w:p w14:paraId="0658BF4A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>8️</w:t>
      </w:r>
      <w:r w:rsidRPr="003B61DF">
        <w:rPr>
          <w:rFonts w:ascii="Tahoma" w:eastAsia="Times New Roman" w:hAnsi="Tahoma" w:cs="Tahoma"/>
          <w:b/>
          <w:bCs/>
          <w:sz w:val="36"/>
          <w:szCs w:val="36"/>
        </w:rPr>
        <w:t>⃣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Financial Proof (MT103 / Crypto)</w:t>
      </w:r>
    </w:p>
    <w:p w14:paraId="15AF250B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Procedure</w:t>
      </w:r>
    </w:p>
    <w:p w14:paraId="7B2CE272" w14:textId="77777777" w:rsidR="003B61DF" w:rsidRPr="003B61DF" w:rsidRDefault="003B61DF" w:rsidP="003B61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Buyer proves financial capability:</w:t>
      </w:r>
    </w:p>
    <w:p w14:paraId="03F82C40" w14:textId="77777777" w:rsidR="003B61DF" w:rsidRPr="003B61DF" w:rsidRDefault="003B61DF" w:rsidP="003B61D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MT103 / TT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>: Bank statement, transaction proof, video confirmation.</w:t>
      </w:r>
    </w:p>
    <w:p w14:paraId="62C6380A" w14:textId="77777777" w:rsidR="003B61DF" w:rsidRPr="003B61DF" w:rsidRDefault="003B61DF" w:rsidP="003B61D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Crypto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>: Wallet balance proof, blockchain confirmation.</w:t>
      </w:r>
    </w:p>
    <w:p w14:paraId="6960B896" w14:textId="77777777" w:rsidR="003B61DF" w:rsidRPr="003B61DF" w:rsidRDefault="003B61DF" w:rsidP="003B61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Seller verifies proof and authorizes DIP &amp; PAY or shipment.</w:t>
      </w:r>
    </w:p>
    <w:p w14:paraId="3E965458" w14:textId="77777777" w:rsidR="003B61DF" w:rsidRPr="003B61DF" w:rsidRDefault="003B61DF" w:rsidP="003B61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Payment method confirmed for the transaction.</w:t>
      </w:r>
    </w:p>
    <w:p w14:paraId="282E857E" w14:textId="77777777" w:rsidR="003B61DF" w:rsidRPr="003B61DF" w:rsidRDefault="003B61DF" w:rsidP="003B61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DIP-test or shipment scheduled.</w:t>
      </w:r>
    </w:p>
    <w:p w14:paraId="1BC3FE3B" w14:textId="77777777" w:rsidR="003B61DF" w:rsidRPr="003B61DF" w:rsidRDefault="003B61DF" w:rsidP="003B61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t>Title transfer upon payment completion.</w:t>
      </w:r>
    </w:p>
    <w:p w14:paraId="48FCCD8A" w14:textId="77777777" w:rsidR="003B61DF" w:rsidRPr="003B61DF" w:rsidRDefault="003B61DF" w:rsidP="003B6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Documents: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Proof of Funds (</w:t>
      </w:r>
      <w:proofErr w:type="spellStart"/>
      <w:r w:rsidRPr="003B61DF">
        <w:rPr>
          <w:rFonts w:ascii="Times New Roman" w:eastAsia="Times New Roman" w:hAnsi="Times New Roman" w:cs="Times New Roman"/>
          <w:sz w:val="24"/>
          <w:szCs w:val="24"/>
        </w:rPr>
        <w:t>PoF</w:t>
      </w:r>
      <w:proofErr w:type="spellEnd"/>
      <w:r w:rsidRPr="003B61DF">
        <w:rPr>
          <w:rFonts w:ascii="Times New Roman" w:eastAsia="Times New Roman" w:hAnsi="Times New Roman" w:cs="Times New Roman"/>
          <w:sz w:val="24"/>
          <w:szCs w:val="24"/>
        </w:rPr>
        <w:t>), ICPO, CI, Dip Test Authorization, Title Transfer Certificate</w:t>
      </w:r>
    </w:p>
    <w:p w14:paraId="2565F223" w14:textId="77777777" w:rsidR="003B61DF" w:rsidRPr="003B61DF" w:rsidRDefault="003B61DF" w:rsidP="003B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4B83624E">
          <v:rect id="_x0000_i1033" style="width:0;height:1.5pt" o:hralign="center" o:hrstd="t" o:hr="t" fillcolor="#a0a0a0" stroked="f"/>
        </w:pict>
      </w:r>
    </w:p>
    <w:p w14:paraId="5306FBBC" w14:textId="77777777" w:rsidR="003B61DF" w:rsidRPr="003B61DF" w:rsidRDefault="003B61DF" w:rsidP="003B61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B61DF">
        <w:rPr>
          <w:rFonts w:ascii="Segoe UI Emoji" w:eastAsia="Times New Roman" w:hAnsi="Segoe UI Emoji" w:cs="Segoe UI Emoji"/>
          <w:b/>
          <w:bCs/>
          <w:sz w:val="36"/>
          <w:szCs w:val="36"/>
        </w:rPr>
        <w:t>✅</w:t>
      </w:r>
      <w:r w:rsidRPr="003B61D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Summary / Decisions</w:t>
      </w:r>
    </w:p>
    <w:p w14:paraId="4DF43F07" w14:textId="77777777" w:rsidR="003B61DF" w:rsidRPr="003B61DF" w:rsidRDefault="003B61DF" w:rsidP="003B61D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Payment Methods: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MT103 / TT, Crypto (USDT, BTC, ETH), Cash</w:t>
      </w:r>
    </w:p>
    <w:p w14:paraId="2E22C051" w14:textId="77777777" w:rsidR="003B61DF" w:rsidRPr="003B61DF" w:rsidRDefault="003B61DF" w:rsidP="003B61D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Not Accepted: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LC, DLC, SBLC, BG, Escrow, Post-Delivery Payment</w:t>
      </w:r>
    </w:p>
    <w:p w14:paraId="0638B5ED" w14:textId="77777777" w:rsidR="003B61DF" w:rsidRPr="003B61DF" w:rsidRDefault="003B61DF" w:rsidP="003B61D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Quality Verification: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SGS / Intertek DIP-test or Inspection at every step</w:t>
      </w:r>
    </w:p>
    <w:p w14:paraId="48A7F80C" w14:textId="77777777" w:rsidR="003B61DF" w:rsidRPr="003B61DF" w:rsidRDefault="003B61DF" w:rsidP="003B61D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Ownership Transfer: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Always occurs after payment or successful DIP-test</w:t>
      </w:r>
    </w:p>
    <w:p w14:paraId="6EE3D1FA" w14:textId="77777777" w:rsidR="003B61DF" w:rsidRPr="003B61DF" w:rsidRDefault="003B61DF" w:rsidP="003B61D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1DF">
        <w:rPr>
          <w:rFonts w:ascii="Times New Roman" w:eastAsia="Times New Roman" w:hAnsi="Times New Roman" w:cs="Times New Roman"/>
          <w:b/>
          <w:bCs/>
          <w:sz w:val="24"/>
          <w:szCs w:val="24"/>
        </w:rPr>
        <w:t>Contacts: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Segoe UI Emoji" w:eastAsia="Times New Roman" w:hAnsi="Segoe UI Emoji" w:cs="Segoe UI Emoji"/>
          <w:sz w:val="24"/>
          <w:szCs w:val="24"/>
        </w:rPr>
        <w:t>📧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Goodenergy770@gmail.com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Segoe UI Emoji" w:eastAsia="Times New Roman" w:hAnsi="Segoe UI Emoji" w:cs="Segoe UI Emoji"/>
          <w:sz w:val="24"/>
          <w:szCs w:val="24"/>
        </w:rPr>
        <w:t>📱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+972-542-680-680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br/>
      </w:r>
      <w:r w:rsidRPr="003B61DF">
        <w:rPr>
          <w:rFonts w:ascii="Segoe UI Emoji" w:eastAsia="Times New Roman" w:hAnsi="Segoe UI Emoji" w:cs="Segoe UI Emoji"/>
          <w:sz w:val="24"/>
          <w:szCs w:val="24"/>
        </w:rPr>
        <w:t>🌍</w:t>
      </w:r>
      <w:r w:rsidRPr="003B61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new" w:history="1">
        <w:r w:rsidRPr="003B61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www.goodsenergy26.com</w:t>
        </w:r>
      </w:hyperlink>
    </w:p>
    <w:p w14:paraId="7AB19CF8" w14:textId="77777777" w:rsidR="002F102F" w:rsidRDefault="002F102F"/>
    <w:sectPr w:rsidR="002F102F" w:rsidSect="00962B4B">
      <w:pgSz w:w="12240" w:h="15840"/>
      <w:pgMar w:top="1880" w:right="0" w:bottom="280" w:left="800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56121"/>
    <w:multiLevelType w:val="multilevel"/>
    <w:tmpl w:val="15BC0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4626F6"/>
    <w:multiLevelType w:val="multilevel"/>
    <w:tmpl w:val="D6C27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1A2A48"/>
    <w:multiLevelType w:val="multilevel"/>
    <w:tmpl w:val="8034B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4108CA"/>
    <w:multiLevelType w:val="multilevel"/>
    <w:tmpl w:val="98D8F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7F3AE3"/>
    <w:multiLevelType w:val="multilevel"/>
    <w:tmpl w:val="86780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1D7914"/>
    <w:multiLevelType w:val="multilevel"/>
    <w:tmpl w:val="A2C04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3E0235"/>
    <w:multiLevelType w:val="multilevel"/>
    <w:tmpl w:val="D484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567EDC"/>
    <w:multiLevelType w:val="multilevel"/>
    <w:tmpl w:val="005C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1DF"/>
    <w:rsid w:val="002F102F"/>
    <w:rsid w:val="003B61DF"/>
    <w:rsid w:val="0096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8E8386"/>
  <w15:chartTrackingRefBased/>
  <w15:docId w15:val="{2D99D7E5-BF1C-488B-9AC6-7A6BAE3E8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B61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3B61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3B61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כותרת 2 תו"/>
    <w:basedOn w:val="a0"/>
    <w:link w:val="2"/>
    <w:uiPriority w:val="9"/>
    <w:rsid w:val="003B61D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a"/>
    <w:uiPriority w:val="99"/>
    <w:semiHidden/>
    <w:unhideWhenUsed/>
    <w:rsid w:val="003B6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3B61DF"/>
    <w:rPr>
      <w:b/>
      <w:bCs/>
    </w:rPr>
  </w:style>
  <w:style w:type="character" w:styleId="Hyperlink">
    <w:name w:val="Hyperlink"/>
    <w:basedOn w:val="a0"/>
    <w:uiPriority w:val="99"/>
    <w:semiHidden/>
    <w:unhideWhenUsed/>
    <w:rsid w:val="003B61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8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oodsenergy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חיים רביבן</dc:creator>
  <cp:keywords/>
  <dc:description/>
  <cp:lastModifiedBy>חיים רביבן</cp:lastModifiedBy>
  <cp:revision>1</cp:revision>
  <dcterms:created xsi:type="dcterms:W3CDTF">2025-11-02T08:33:00Z</dcterms:created>
  <dcterms:modified xsi:type="dcterms:W3CDTF">2025-11-02T08:34:00Z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dccfa505-e4bb-4436-886f-248e62e3560f</vt:lpwstr>
  </property>
</Properties>
</file>